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5F0" w:rsidRPr="007317E5" w:rsidRDefault="003E65F0" w:rsidP="00A31E74">
      <w:pPr>
        <w:jc w:val="right"/>
        <w:rPr>
          <w:b/>
          <w:sz w:val="28"/>
          <w:szCs w:val="28"/>
        </w:rPr>
      </w:pPr>
      <w:r w:rsidRPr="007317E5">
        <w:rPr>
          <w:b/>
          <w:sz w:val="28"/>
          <w:szCs w:val="28"/>
        </w:rPr>
        <w:t xml:space="preserve">ПРОЕКТ </w:t>
      </w:r>
    </w:p>
    <w:p w:rsidR="003E65F0" w:rsidRDefault="003E65F0" w:rsidP="00A31E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ЕЙСКОГО ГОРОДСКОГО ПОСЕЛЕНИЯ </w:t>
      </w:r>
    </w:p>
    <w:p w:rsidR="003E65F0" w:rsidRDefault="003E65F0" w:rsidP="00A31E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ЕЙСКОГО РАЙОНА</w:t>
      </w:r>
    </w:p>
    <w:p w:rsidR="003E65F0" w:rsidRDefault="003E65F0" w:rsidP="00A31E74">
      <w:pPr>
        <w:jc w:val="center"/>
        <w:rPr>
          <w:b/>
          <w:sz w:val="28"/>
          <w:szCs w:val="28"/>
        </w:rPr>
      </w:pPr>
    </w:p>
    <w:p w:rsidR="003E65F0" w:rsidRDefault="003E65F0" w:rsidP="00A31E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br/>
      </w:r>
    </w:p>
    <w:p w:rsidR="003E65F0" w:rsidRDefault="003E65F0" w:rsidP="00A31E74">
      <w:pPr>
        <w:jc w:val="center"/>
        <w:rPr>
          <w:b/>
          <w:sz w:val="28"/>
          <w:szCs w:val="28"/>
        </w:rPr>
      </w:pPr>
    </w:p>
    <w:p w:rsidR="003E65F0" w:rsidRDefault="003E65F0" w:rsidP="007317E5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Ейского городского поселения Ейского района от 26 апреля 2013 года № 55/1 </w:t>
      </w:r>
    </w:p>
    <w:p w:rsidR="003E65F0" w:rsidRDefault="003E65F0" w:rsidP="007317E5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"Об утверждении текста соглашения о передаче </w:t>
      </w:r>
    </w:p>
    <w:p w:rsidR="003E65F0" w:rsidRDefault="003E65F0" w:rsidP="007317E5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полномочий по осуществлению внешнего </w:t>
      </w:r>
    </w:p>
    <w:p w:rsidR="003E65F0" w:rsidRDefault="003E65F0" w:rsidP="007317E5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финансового контроля"</w:t>
      </w:r>
    </w:p>
    <w:p w:rsidR="003E65F0" w:rsidRDefault="003E65F0" w:rsidP="005A2A3F">
      <w:pPr>
        <w:ind w:firstLine="851"/>
        <w:jc w:val="center"/>
        <w:rPr>
          <w:b/>
          <w:sz w:val="28"/>
          <w:szCs w:val="28"/>
        </w:rPr>
      </w:pPr>
    </w:p>
    <w:p w:rsidR="003E65F0" w:rsidRDefault="003E65F0" w:rsidP="005A2A3F">
      <w:pPr>
        <w:ind w:firstLine="851"/>
        <w:jc w:val="center"/>
        <w:rPr>
          <w:b/>
          <w:sz w:val="28"/>
          <w:szCs w:val="28"/>
        </w:rPr>
      </w:pPr>
    </w:p>
    <w:p w:rsidR="003E65F0" w:rsidRDefault="003E65F0" w:rsidP="007317E5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Федеральным законом от 6 октября 2003 № 131-ФЗ "Об общих принципах организации местного самоуправления в Российской Федерации", Уставом Ейского городского поселения Ейского района Совет Ейского городского поселения  Ейского района  р е ш и л:</w:t>
      </w:r>
    </w:p>
    <w:p w:rsidR="003E65F0" w:rsidRDefault="003E65F0" w:rsidP="003853D4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A87805">
        <w:rPr>
          <w:rFonts w:ascii="Times New Roman" w:hAnsi="Times New Roman"/>
          <w:sz w:val="28"/>
          <w:szCs w:val="28"/>
        </w:rPr>
        <w:t>Внести в решение Совета Ейского городского поселения  Ейского района  от 26 апреля 2013 года № 55/1</w:t>
      </w:r>
      <w:r>
        <w:rPr>
          <w:rFonts w:ascii="Times New Roman" w:hAnsi="Times New Roman"/>
          <w:sz w:val="28"/>
          <w:szCs w:val="28"/>
        </w:rPr>
        <w:t xml:space="preserve"> "</w:t>
      </w:r>
      <w:r w:rsidRPr="00A87805">
        <w:rPr>
          <w:rFonts w:ascii="Times New Roman" w:hAnsi="Times New Roman"/>
          <w:sz w:val="28"/>
          <w:szCs w:val="28"/>
        </w:rPr>
        <w:t>Об утверждении текста соглашения о передаче полномочий по осуществлению внешнего муниципального финансо</w:t>
      </w:r>
      <w:r>
        <w:rPr>
          <w:rFonts w:ascii="Times New Roman" w:hAnsi="Times New Roman"/>
          <w:sz w:val="28"/>
          <w:szCs w:val="28"/>
        </w:rPr>
        <w:t>-</w:t>
      </w:r>
      <w:r w:rsidRPr="00A87805">
        <w:rPr>
          <w:rFonts w:ascii="Times New Roman" w:hAnsi="Times New Roman"/>
          <w:sz w:val="28"/>
          <w:szCs w:val="28"/>
        </w:rPr>
        <w:t>вого контроля</w:t>
      </w:r>
      <w:r>
        <w:rPr>
          <w:rFonts w:ascii="Times New Roman" w:hAnsi="Times New Roman"/>
          <w:sz w:val="28"/>
          <w:szCs w:val="28"/>
        </w:rPr>
        <w:t>"</w:t>
      </w:r>
      <w:r w:rsidRPr="00A878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следующие </w:t>
      </w:r>
      <w:r w:rsidRPr="00A87805">
        <w:rPr>
          <w:rFonts w:ascii="Times New Roman" w:hAnsi="Times New Roman"/>
          <w:sz w:val="28"/>
          <w:szCs w:val="28"/>
        </w:rPr>
        <w:t>изменения</w:t>
      </w:r>
      <w:r>
        <w:rPr>
          <w:rFonts w:ascii="Times New Roman" w:hAnsi="Times New Roman"/>
          <w:sz w:val="28"/>
          <w:szCs w:val="28"/>
        </w:rPr>
        <w:t>:</w:t>
      </w:r>
    </w:p>
    <w:p w:rsidR="003E65F0" w:rsidRDefault="003E65F0" w:rsidP="003853D4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пункты 2, 3 решения считать соответственно пунктами 3, 4;</w:t>
      </w:r>
    </w:p>
    <w:p w:rsidR="003E65F0" w:rsidRDefault="003E65F0" w:rsidP="003853D4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дополнить пунктом 2 следующего содержания:</w:t>
      </w:r>
    </w:p>
    <w:p w:rsidR="003E65F0" w:rsidRDefault="003E65F0" w:rsidP="00443C7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"2. Председателю Совета Ейского городского поселения Ейского района О.М.Вяткину заключить соглашение о передаче полномочий с Контрольно-счетной палатой муниципального образования Ейский район и Советом муниципального образования Ейский район.";</w:t>
      </w:r>
    </w:p>
    <w:p w:rsidR="003E65F0" w:rsidRPr="00A87805" w:rsidRDefault="003E65F0" w:rsidP="003853D4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Pr="00A87805">
        <w:rPr>
          <w:rFonts w:ascii="Times New Roman" w:hAnsi="Times New Roman"/>
          <w:sz w:val="28"/>
          <w:szCs w:val="28"/>
        </w:rPr>
        <w:t xml:space="preserve"> изложи</w:t>
      </w:r>
      <w:r>
        <w:rPr>
          <w:rFonts w:ascii="Times New Roman" w:hAnsi="Times New Roman"/>
          <w:sz w:val="28"/>
          <w:szCs w:val="28"/>
        </w:rPr>
        <w:t>ть</w:t>
      </w:r>
      <w:r w:rsidRPr="00A87805">
        <w:rPr>
          <w:rFonts w:ascii="Times New Roman" w:hAnsi="Times New Roman"/>
          <w:sz w:val="28"/>
          <w:szCs w:val="28"/>
        </w:rPr>
        <w:t xml:space="preserve"> пункт 2.1</w:t>
      </w:r>
      <w:r>
        <w:rPr>
          <w:rFonts w:ascii="Times New Roman" w:hAnsi="Times New Roman"/>
          <w:sz w:val="28"/>
          <w:szCs w:val="28"/>
        </w:rPr>
        <w:t xml:space="preserve"> раздела 2,</w:t>
      </w:r>
      <w:r w:rsidRPr="00A878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пункты </w:t>
      </w:r>
      <w:r w:rsidRPr="00A87805">
        <w:rPr>
          <w:rFonts w:ascii="Times New Roman" w:hAnsi="Times New Roman"/>
          <w:sz w:val="28"/>
          <w:szCs w:val="28"/>
        </w:rPr>
        <w:t xml:space="preserve">3.2, 3.3, 3.7 раздела </w:t>
      </w:r>
      <w:r>
        <w:rPr>
          <w:rFonts w:ascii="Times New Roman" w:hAnsi="Times New Roman"/>
          <w:sz w:val="28"/>
          <w:szCs w:val="28"/>
        </w:rPr>
        <w:t>3</w:t>
      </w:r>
      <w:r w:rsidRPr="00A87805">
        <w:rPr>
          <w:rFonts w:ascii="Times New Roman" w:hAnsi="Times New Roman"/>
          <w:sz w:val="28"/>
          <w:szCs w:val="28"/>
        </w:rPr>
        <w:t xml:space="preserve"> приложения в следующей редакции:</w:t>
      </w:r>
    </w:p>
    <w:p w:rsidR="003E65F0" w:rsidRDefault="003E65F0" w:rsidP="007317E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"2.1. Соглашение заключено на срок три года и действует на период с  ____________________ по _______________ года.";</w:t>
      </w:r>
    </w:p>
    <w:p w:rsidR="003E65F0" w:rsidRDefault="003E65F0" w:rsidP="007317E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"3.2. Стандартные расходы на оплату труда устанавливаются в размере 362 547 (трехсот шестидесяти двух тысяч пятисот сорока семи) рублей и определены исходя из размера годового фонда оплаты труда с начислениями  инспектора контрольно-счетной палаты, осуществляющего предусмотренные настоящим соглашением полномочия, и доли его рабочего времени, затрачен-ного на осуществление указанных полномочий (доля рабочего времени на 2014 год составляет 0,75, на каждый последующий год устанавливается в соответствии с расчетом суммы субсидии, являющимся неотъемлемой частью настоящего соглашения).";</w:t>
      </w:r>
    </w:p>
    <w:p w:rsidR="003E65F0" w:rsidRDefault="003E65F0" w:rsidP="007317E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"3.3. Индекс роста оплаты труда равен темпу роста должностных окладов муниципальных служащих муниципального образования Ейский район в очередном финансовом году по сравнению с первым годом реализа-ции настоящего соглашения. Указанный темп роста на очередной финансовый год равен произведению фактических темпов роста за годы, прошедшие с момента реализации соглашения, и планируемого темпа роста на очередной финансовый год (на 2014 год индекс роста оплаты труда составляет 1,0; на каждый последующий год устанавливается в соответствии с расчетом суммы субсидии, являющимся неотъемлемой частью настоящего соглашения)."; </w:t>
      </w:r>
    </w:p>
    <w:p w:rsidR="003E65F0" w:rsidRDefault="003E65F0" w:rsidP="003853D4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"3.7. Ежегодный объем межбюджетных трансфертов на осуществле-ние переданных полномочий определяется при принятии бюджета на очередной финансовый год на основании расчета субсидии.</w:t>
      </w:r>
    </w:p>
    <w:p w:rsidR="003E65F0" w:rsidRDefault="003E65F0" w:rsidP="003853D4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 межбюджетных трансфертов на первый год действия соглаше-ния (с ____________________ по  31 декабря 2014 года), определенный в установленном выше порядке, составляет ________ руб.".</w:t>
      </w:r>
    </w:p>
    <w:p w:rsidR="003E65F0" w:rsidRDefault="003E65F0" w:rsidP="007317E5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Решение вступает в силу со дня его подписания.</w:t>
      </w:r>
    </w:p>
    <w:p w:rsidR="003E65F0" w:rsidRDefault="003E65F0" w:rsidP="005A2A3F">
      <w:pPr>
        <w:ind w:firstLine="851"/>
        <w:jc w:val="both"/>
        <w:rPr>
          <w:color w:val="000000"/>
          <w:sz w:val="28"/>
          <w:szCs w:val="28"/>
        </w:rPr>
      </w:pPr>
    </w:p>
    <w:p w:rsidR="003E65F0" w:rsidRDefault="003E65F0" w:rsidP="0032692B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383"/>
        <w:gridCol w:w="1907"/>
        <w:gridCol w:w="3451"/>
      </w:tblGrid>
      <w:tr w:rsidR="003E65F0" w:rsidRPr="0053646C" w:rsidTr="00452C55">
        <w:trPr>
          <w:trHeight w:val="638"/>
        </w:trPr>
        <w:tc>
          <w:tcPr>
            <w:tcW w:w="4383" w:type="dxa"/>
          </w:tcPr>
          <w:p w:rsidR="003E65F0" w:rsidRPr="0053646C" w:rsidRDefault="003E65F0" w:rsidP="00452C55">
            <w:pPr>
              <w:ind w:right="3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Ейского городского поселения Ейского района</w:t>
            </w:r>
          </w:p>
        </w:tc>
        <w:tc>
          <w:tcPr>
            <w:tcW w:w="1907" w:type="dxa"/>
          </w:tcPr>
          <w:p w:rsidR="003E65F0" w:rsidRPr="0053646C" w:rsidRDefault="003E65F0" w:rsidP="00452C55">
            <w:pPr>
              <w:ind w:firstLine="851"/>
              <w:rPr>
                <w:sz w:val="28"/>
                <w:szCs w:val="28"/>
              </w:rPr>
            </w:pPr>
          </w:p>
        </w:tc>
        <w:tc>
          <w:tcPr>
            <w:tcW w:w="3451" w:type="dxa"/>
          </w:tcPr>
          <w:p w:rsidR="003E65F0" w:rsidRDefault="003E65F0" w:rsidP="00452C55">
            <w:pPr>
              <w:ind w:right="-5"/>
              <w:jc w:val="right"/>
              <w:rPr>
                <w:sz w:val="28"/>
                <w:szCs w:val="28"/>
              </w:rPr>
            </w:pPr>
          </w:p>
          <w:p w:rsidR="003E65F0" w:rsidRDefault="003E65F0" w:rsidP="00452C55">
            <w:pPr>
              <w:ind w:right="-5"/>
              <w:jc w:val="right"/>
              <w:rPr>
                <w:sz w:val="28"/>
                <w:szCs w:val="28"/>
              </w:rPr>
            </w:pPr>
          </w:p>
          <w:p w:rsidR="003E65F0" w:rsidRPr="0053646C" w:rsidRDefault="003E65F0" w:rsidP="00452C55">
            <w:pPr>
              <w:ind w:right="-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О.М.Вяткин</w:t>
            </w:r>
          </w:p>
        </w:tc>
      </w:tr>
    </w:tbl>
    <w:p w:rsidR="003E65F0" w:rsidRDefault="003E65F0" w:rsidP="008E3FC2">
      <w:pPr>
        <w:jc w:val="both"/>
      </w:pPr>
    </w:p>
    <w:sectPr w:rsidR="003E65F0" w:rsidSect="0032692B">
      <w:headerReference w:type="even" r:id="rId7"/>
      <w:headerReference w:type="default" r:id="rId8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65F0" w:rsidRDefault="003E65F0">
      <w:r>
        <w:separator/>
      </w:r>
    </w:p>
  </w:endnote>
  <w:endnote w:type="continuationSeparator" w:id="1">
    <w:p w:rsidR="003E65F0" w:rsidRDefault="003E6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65F0" w:rsidRDefault="003E65F0">
      <w:r>
        <w:separator/>
      </w:r>
    </w:p>
  </w:footnote>
  <w:footnote w:type="continuationSeparator" w:id="1">
    <w:p w:rsidR="003E65F0" w:rsidRDefault="003E65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5F0" w:rsidRDefault="003E65F0" w:rsidP="000E234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E65F0" w:rsidRDefault="003E65F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5F0" w:rsidRDefault="003E65F0" w:rsidP="000E234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E65F0" w:rsidRDefault="003E65F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72965"/>
    <w:multiLevelType w:val="hybridMultilevel"/>
    <w:tmpl w:val="F54051FA"/>
    <w:lvl w:ilvl="0" w:tplc="28080666">
      <w:start w:val="1"/>
      <w:numFmt w:val="decimal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274667A1"/>
    <w:multiLevelType w:val="hybridMultilevel"/>
    <w:tmpl w:val="07BABC1E"/>
    <w:lvl w:ilvl="0" w:tplc="DD382CC6">
      <w:start w:val="4"/>
      <w:numFmt w:val="decimal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">
    <w:nsid w:val="3E21454B"/>
    <w:multiLevelType w:val="hybridMultilevel"/>
    <w:tmpl w:val="42542456"/>
    <w:lvl w:ilvl="0" w:tplc="98AEB5F6">
      <w:start w:val="4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49643E52"/>
    <w:multiLevelType w:val="hybridMultilevel"/>
    <w:tmpl w:val="D60C4C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463A"/>
    <w:rsid w:val="00022B4C"/>
    <w:rsid w:val="00031C37"/>
    <w:rsid w:val="000469E0"/>
    <w:rsid w:val="00071D39"/>
    <w:rsid w:val="000E2347"/>
    <w:rsid w:val="000E2BF4"/>
    <w:rsid w:val="00106679"/>
    <w:rsid w:val="0014235B"/>
    <w:rsid w:val="001B4C8D"/>
    <w:rsid w:val="001D463A"/>
    <w:rsid w:val="00246A81"/>
    <w:rsid w:val="002661AD"/>
    <w:rsid w:val="00274664"/>
    <w:rsid w:val="0029708E"/>
    <w:rsid w:val="002F6E03"/>
    <w:rsid w:val="0032692B"/>
    <w:rsid w:val="00372ABC"/>
    <w:rsid w:val="003853D4"/>
    <w:rsid w:val="003E65F0"/>
    <w:rsid w:val="00443C7D"/>
    <w:rsid w:val="00452C55"/>
    <w:rsid w:val="004B6AA8"/>
    <w:rsid w:val="004F11A4"/>
    <w:rsid w:val="00506B22"/>
    <w:rsid w:val="0053646C"/>
    <w:rsid w:val="0054210E"/>
    <w:rsid w:val="0056416D"/>
    <w:rsid w:val="005A2A3F"/>
    <w:rsid w:val="005F683E"/>
    <w:rsid w:val="006320FA"/>
    <w:rsid w:val="0066132B"/>
    <w:rsid w:val="00713E88"/>
    <w:rsid w:val="007317E5"/>
    <w:rsid w:val="007D1DD4"/>
    <w:rsid w:val="007E4A60"/>
    <w:rsid w:val="00843C3D"/>
    <w:rsid w:val="00871AD5"/>
    <w:rsid w:val="008E3FC2"/>
    <w:rsid w:val="0090625F"/>
    <w:rsid w:val="00937B10"/>
    <w:rsid w:val="0096661E"/>
    <w:rsid w:val="009D788D"/>
    <w:rsid w:val="00A31E74"/>
    <w:rsid w:val="00A3632C"/>
    <w:rsid w:val="00A87805"/>
    <w:rsid w:val="00AB383D"/>
    <w:rsid w:val="00B5526E"/>
    <w:rsid w:val="00B976D5"/>
    <w:rsid w:val="00C85DCC"/>
    <w:rsid w:val="00D21F2B"/>
    <w:rsid w:val="00DC1E0F"/>
    <w:rsid w:val="00DF46C1"/>
    <w:rsid w:val="00E316F7"/>
    <w:rsid w:val="00E64107"/>
    <w:rsid w:val="00EF7A58"/>
    <w:rsid w:val="00F26DED"/>
    <w:rsid w:val="00F34EB4"/>
    <w:rsid w:val="00F74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E7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31E7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A31E74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A878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32692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C1E0F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32692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7A58"/>
    <w:rPr>
      <w:rFonts w:ascii="Courier New" w:eastAsia="Calibri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1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182</TotalTime>
  <Pages>2</Pages>
  <Words>462</Words>
  <Characters>2635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Елена</cp:lastModifiedBy>
  <cp:revision>21</cp:revision>
  <cp:lastPrinted>2014-05-26T11:05:00Z</cp:lastPrinted>
  <dcterms:created xsi:type="dcterms:W3CDTF">2014-04-24T11:36:00Z</dcterms:created>
  <dcterms:modified xsi:type="dcterms:W3CDTF">2014-05-26T12:17:00Z</dcterms:modified>
</cp:coreProperties>
</file>